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ind w:firstLine="0" w:firstLineChars="0"/>
        <w:jc w:val="center"/>
        <w:outlineLvl w:val="0"/>
        <w:rPr>
          <w:rFonts w:ascii="Times New Roman" w:hAnsi="Times New Roman" w:eastAsiaTheme="minorEastAsia"/>
          <w:b/>
          <w:color w:val="000000" w:themeColor="text1"/>
          <w:sz w:val="32"/>
          <w:szCs w:val="32"/>
          <w14:textFill>
            <w14:solidFill>
              <w14:schemeClr w14:val="tx1"/>
            </w14:solidFill>
          </w14:textFill>
        </w:rPr>
      </w:pPr>
      <w:r>
        <w:rPr>
          <w:rFonts w:ascii="Times New Roman" w:hAnsi="Times New Roman" w:eastAsiaTheme="minorEastAsia"/>
          <w:b/>
          <w:color w:val="000000" w:themeColor="text1"/>
          <w:sz w:val="32"/>
          <w:szCs w:val="32"/>
          <w14:textFill>
            <w14:solidFill>
              <w14:schemeClr w14:val="tx1"/>
            </w14:solidFill>
          </w14:textFill>
        </w:rPr>
        <w:t>比选公告</w:t>
      </w:r>
    </w:p>
    <w:p>
      <w:pPr>
        <w:widowControl/>
        <w:spacing w:line="360" w:lineRule="auto"/>
        <w:ind w:firstLine="675" w:firstLineChars="250"/>
        <w:rPr>
          <w:color w:val="000000" w:themeColor="text1"/>
          <w:sz w:val="27"/>
          <w:szCs w:val="27"/>
          <w:shd w:val="clear" w:color="auto" w:fill="FFFFFF"/>
          <w14:textFill>
            <w14:solidFill>
              <w14:schemeClr w14:val="tx1"/>
            </w14:solidFill>
          </w14:textFill>
        </w:rPr>
      </w:pPr>
      <w:r>
        <w:rPr>
          <w:rFonts w:hint="eastAsia"/>
          <w:color w:val="000000" w:themeColor="text1"/>
          <w:sz w:val="27"/>
          <w:szCs w:val="27"/>
          <w:shd w:val="clear" w:color="auto" w:fill="FFFFFF"/>
          <w14:textFill>
            <w14:solidFill>
              <w14:schemeClr w14:val="tx1"/>
            </w14:solidFill>
          </w14:textFill>
        </w:rPr>
        <w:t>北科院科技交流展示中心装修改造项目已启动，需开展北科院科技交流展示中心装修改造项目（子项目一）工程总承包（设计、施工）单位招采工作，现针对本项目工程总承包（设计、施工）实施单位选定发布比选公告</w:t>
      </w:r>
      <w:r>
        <w:rPr>
          <w:color w:val="000000" w:themeColor="text1"/>
          <w:sz w:val="27"/>
          <w:szCs w:val="27"/>
          <w:shd w:val="clear" w:color="auto" w:fill="FFFFFF"/>
          <w14:textFill>
            <w14:solidFill>
              <w14:schemeClr w14:val="tx1"/>
            </w14:solidFill>
          </w14:textFill>
        </w:rPr>
        <w:t>。现邀请合格的供应商前来响应比选。</w:t>
      </w:r>
    </w:p>
    <w:p>
      <w:pPr>
        <w:widowControl/>
        <w:spacing w:before="100" w:beforeAutospacing="1" w:after="100" w:afterAutospacing="1" w:line="360" w:lineRule="auto"/>
        <w:jc w:val="left"/>
        <w:rPr>
          <w:rFonts w:ascii="宋体" w:hAnsi="宋体" w:cs="宋体"/>
          <w:color w:val="000000" w:themeColor="text1"/>
          <w:kern w:val="0"/>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一、项目的用途、数量、简要技术要求或采购项目的性质：</w:t>
      </w:r>
    </w:p>
    <w:p>
      <w:pPr>
        <w:widowControl/>
        <w:snapToGrid w:val="0"/>
        <w:spacing w:line="360" w:lineRule="auto"/>
        <w:jc w:val="left"/>
        <w:rPr>
          <w:color w:val="000000" w:themeColor="text1"/>
          <w:sz w:val="27"/>
          <w:szCs w:val="27"/>
          <w:shd w:val="clear" w:color="auto" w:fill="FFFFFF"/>
          <w14:textFill>
            <w14:solidFill>
              <w14:schemeClr w14:val="tx1"/>
            </w14:solidFill>
          </w14:textFill>
        </w:rPr>
      </w:pPr>
      <w:r>
        <w:rPr>
          <w:color w:val="000000" w:themeColor="text1"/>
          <w:sz w:val="27"/>
          <w:szCs w:val="27"/>
          <w:shd w:val="clear" w:color="auto" w:fill="FFFFFF"/>
          <w14:textFill>
            <w14:solidFill>
              <w14:schemeClr w14:val="tx1"/>
            </w14:solidFill>
          </w14:textFill>
        </w:rPr>
        <w:t>1</w:t>
      </w:r>
      <w:r>
        <w:rPr>
          <w:rFonts w:hint="eastAsia"/>
          <w:color w:val="000000" w:themeColor="text1"/>
          <w:sz w:val="27"/>
          <w:szCs w:val="27"/>
          <w:shd w:val="clear" w:color="auto" w:fill="FFFFFF"/>
          <w:lang w:val="en-US" w:eastAsia="zh-CN"/>
          <w14:textFill>
            <w14:solidFill>
              <w14:schemeClr w14:val="tx1"/>
            </w14:solidFill>
          </w14:textFill>
        </w:rPr>
        <w:t>.</w:t>
      </w:r>
      <w:r>
        <w:rPr>
          <w:rFonts w:hint="eastAsia"/>
          <w:color w:val="000000" w:themeColor="text1"/>
          <w:sz w:val="27"/>
          <w:szCs w:val="27"/>
          <w:shd w:val="clear" w:color="auto" w:fill="FFFFFF"/>
          <w14:textFill>
            <w14:solidFill>
              <w14:schemeClr w14:val="tx1"/>
            </w14:solidFill>
          </w14:textFill>
        </w:rPr>
        <w:t>项目名称：北科院科技交流展示中心装修改造项目（子项目一）工程总承包（设计、施工）</w:t>
      </w:r>
    </w:p>
    <w:p>
      <w:pPr>
        <w:widowControl/>
        <w:snapToGrid w:val="0"/>
        <w:spacing w:line="360" w:lineRule="auto"/>
        <w:jc w:val="left"/>
        <w:rPr>
          <w:color w:val="000000" w:themeColor="text1"/>
          <w:sz w:val="27"/>
          <w:szCs w:val="27"/>
          <w:shd w:val="clear" w:color="auto" w:fill="FFFFFF"/>
          <w14:textFill>
            <w14:solidFill>
              <w14:schemeClr w14:val="tx1"/>
            </w14:solidFill>
          </w14:textFill>
        </w:rPr>
      </w:pPr>
      <w:r>
        <w:rPr>
          <w:color w:val="000000" w:themeColor="text1"/>
          <w:sz w:val="27"/>
          <w:szCs w:val="27"/>
          <w:shd w:val="clear" w:color="auto" w:fill="FFFFFF"/>
          <w14:textFill>
            <w14:solidFill>
              <w14:schemeClr w14:val="tx1"/>
            </w14:solidFill>
          </w14:textFill>
        </w:rPr>
        <w:t>2</w:t>
      </w:r>
      <w:r>
        <w:rPr>
          <w:rFonts w:hint="eastAsia"/>
          <w:color w:val="000000" w:themeColor="text1"/>
          <w:sz w:val="27"/>
          <w:szCs w:val="27"/>
          <w:shd w:val="clear" w:color="auto" w:fill="FFFFFF"/>
          <w:lang w:val="en-US" w:eastAsia="zh-CN"/>
          <w14:textFill>
            <w14:solidFill>
              <w14:schemeClr w14:val="tx1"/>
            </w14:solidFill>
          </w14:textFill>
        </w:rPr>
        <w:t>.</w:t>
      </w:r>
      <w:r>
        <w:rPr>
          <w:rFonts w:hint="eastAsia"/>
          <w:color w:val="000000" w:themeColor="text1"/>
          <w:sz w:val="27"/>
          <w:szCs w:val="27"/>
          <w:shd w:val="clear" w:color="auto" w:fill="FFFFFF"/>
          <w14:textFill>
            <w14:solidFill>
              <w14:schemeClr w14:val="tx1"/>
            </w14:solidFill>
          </w14:textFill>
        </w:rPr>
        <w:t>项目概述：本项目位于北京市西三环北科大厦1</w:t>
      </w:r>
      <w:r>
        <w:rPr>
          <w:color w:val="000000" w:themeColor="text1"/>
          <w:sz w:val="27"/>
          <w:szCs w:val="27"/>
          <w:shd w:val="clear" w:color="auto" w:fill="FFFFFF"/>
          <w14:textFill>
            <w14:solidFill>
              <w14:schemeClr w14:val="tx1"/>
            </w14:solidFill>
          </w14:textFill>
        </w:rPr>
        <w:t>3</w:t>
      </w:r>
      <w:r>
        <w:rPr>
          <w:rFonts w:hint="eastAsia"/>
          <w:color w:val="000000" w:themeColor="text1"/>
          <w:sz w:val="27"/>
          <w:szCs w:val="27"/>
          <w:shd w:val="clear" w:color="auto" w:fill="FFFFFF"/>
          <w14:textFill>
            <w14:solidFill>
              <w14:schemeClr w14:val="tx1"/>
            </w14:solidFill>
          </w14:textFill>
        </w:rPr>
        <w:t>层西区，依据招标人使用需求完成现有空间改造的设计、施工工作。具体技术要求详见比选文件。</w:t>
      </w:r>
    </w:p>
    <w:p>
      <w:pPr>
        <w:widowControl/>
        <w:snapToGrid w:val="0"/>
        <w:spacing w:line="360" w:lineRule="auto"/>
        <w:jc w:val="left"/>
        <w:rPr>
          <w:color w:val="000000" w:themeColor="text1"/>
          <w:sz w:val="27"/>
          <w:szCs w:val="27"/>
          <w:shd w:val="clear" w:color="auto" w:fill="FFFFFF"/>
          <w14:textFill>
            <w14:solidFill>
              <w14:schemeClr w14:val="tx1"/>
            </w14:solidFill>
          </w14:textFill>
        </w:rPr>
      </w:pPr>
      <w:r>
        <w:rPr>
          <w:color w:val="000000" w:themeColor="text1"/>
          <w:sz w:val="27"/>
          <w:szCs w:val="27"/>
          <w:shd w:val="clear" w:color="auto" w:fill="FFFFFF"/>
          <w14:textFill>
            <w14:solidFill>
              <w14:schemeClr w14:val="tx1"/>
            </w14:solidFill>
          </w14:textFill>
        </w:rPr>
        <w:t>3</w:t>
      </w:r>
      <w:r>
        <w:rPr>
          <w:rFonts w:hint="eastAsia"/>
          <w:color w:val="000000" w:themeColor="text1"/>
          <w:sz w:val="27"/>
          <w:szCs w:val="27"/>
          <w:shd w:val="clear" w:color="auto" w:fill="FFFFFF"/>
          <w:lang w:val="en-US" w:eastAsia="zh-CN"/>
          <w14:textFill>
            <w14:solidFill>
              <w14:schemeClr w14:val="tx1"/>
            </w14:solidFill>
          </w14:textFill>
        </w:rPr>
        <w:t>.</w:t>
      </w:r>
      <w:r>
        <w:rPr>
          <w:rFonts w:hint="eastAsia"/>
          <w:color w:val="000000" w:themeColor="text1"/>
          <w:sz w:val="27"/>
          <w:szCs w:val="27"/>
          <w:shd w:val="clear" w:color="auto" w:fill="FFFFFF"/>
          <w14:textFill>
            <w14:solidFill>
              <w14:schemeClr w14:val="tx1"/>
            </w14:solidFill>
          </w14:textFill>
        </w:rPr>
        <w:t>采购数量：</w:t>
      </w:r>
      <w:r>
        <w:rPr>
          <w:color w:val="000000" w:themeColor="text1"/>
          <w:sz w:val="27"/>
          <w:szCs w:val="27"/>
          <w:shd w:val="clear" w:color="auto" w:fill="FFFFFF"/>
          <w14:textFill>
            <w14:solidFill>
              <w14:schemeClr w14:val="tx1"/>
            </w14:solidFill>
          </w14:textFill>
        </w:rPr>
        <w:t>1</w:t>
      </w:r>
      <w:r>
        <w:rPr>
          <w:rFonts w:hint="eastAsia"/>
          <w:color w:val="000000" w:themeColor="text1"/>
          <w:sz w:val="27"/>
          <w:szCs w:val="27"/>
          <w:shd w:val="clear" w:color="auto" w:fill="FFFFFF"/>
          <w14:textFill>
            <w14:solidFill>
              <w14:schemeClr w14:val="tx1"/>
            </w14:solidFill>
          </w14:textFill>
        </w:rPr>
        <w:t>项</w:t>
      </w:r>
    </w:p>
    <w:p>
      <w:pPr>
        <w:widowControl/>
        <w:snapToGrid w:val="0"/>
        <w:spacing w:line="360" w:lineRule="auto"/>
        <w:jc w:val="left"/>
        <w:rPr>
          <w:color w:val="000000" w:themeColor="text1"/>
          <w:sz w:val="27"/>
          <w:szCs w:val="27"/>
          <w:shd w:val="clear" w:color="auto" w:fill="FFFFFF"/>
          <w14:textFill>
            <w14:solidFill>
              <w14:schemeClr w14:val="tx1"/>
            </w14:solidFill>
          </w14:textFill>
        </w:rPr>
      </w:pPr>
      <w:r>
        <w:rPr>
          <w:color w:val="000000" w:themeColor="text1"/>
          <w:sz w:val="27"/>
          <w:szCs w:val="27"/>
          <w:shd w:val="clear" w:color="auto" w:fill="FFFFFF"/>
          <w14:textFill>
            <w14:solidFill>
              <w14:schemeClr w14:val="tx1"/>
            </w14:solidFill>
          </w14:textFill>
        </w:rPr>
        <w:t>4</w:t>
      </w:r>
      <w:r>
        <w:rPr>
          <w:rFonts w:hint="eastAsia"/>
          <w:color w:val="000000" w:themeColor="text1"/>
          <w:sz w:val="27"/>
          <w:szCs w:val="27"/>
          <w:shd w:val="clear" w:color="auto" w:fill="FFFFFF"/>
          <w:lang w:val="en-US" w:eastAsia="zh-CN"/>
          <w14:textFill>
            <w14:solidFill>
              <w14:schemeClr w14:val="tx1"/>
            </w14:solidFill>
          </w14:textFill>
        </w:rPr>
        <w:t>.</w:t>
      </w:r>
      <w:r>
        <w:rPr>
          <w:rFonts w:hint="eastAsia"/>
          <w:color w:val="000000" w:themeColor="text1"/>
          <w:sz w:val="27"/>
          <w:szCs w:val="27"/>
          <w:shd w:val="clear" w:color="auto" w:fill="FFFFFF"/>
          <w14:textFill>
            <w14:solidFill>
              <w14:schemeClr w14:val="tx1"/>
            </w14:solidFill>
          </w14:textFill>
        </w:rPr>
        <w:t>采购预算金额：约</w:t>
      </w:r>
      <w:r>
        <w:rPr>
          <w:rFonts w:hint="eastAsia" w:asciiTheme="minorEastAsia" w:hAnsiTheme="minorEastAsia" w:eastAsiaTheme="minorEastAsia"/>
          <w:color w:val="000000" w:themeColor="text1"/>
          <w:sz w:val="24"/>
          <w:lang w:val="en-US" w:eastAsia="zh-CN"/>
          <w14:textFill>
            <w14:solidFill>
              <w14:schemeClr w14:val="tx1"/>
            </w14:solidFill>
          </w14:textFill>
        </w:rPr>
        <w:t>39.83万</w:t>
      </w:r>
      <w:r>
        <w:rPr>
          <w:rFonts w:hint="eastAsia"/>
          <w:color w:val="000000" w:themeColor="text1"/>
          <w:sz w:val="27"/>
          <w:szCs w:val="27"/>
          <w:shd w:val="clear" w:color="auto" w:fill="FFFFFF"/>
          <w14:textFill>
            <w14:solidFill>
              <w14:schemeClr w14:val="tx1"/>
            </w14:solidFill>
          </w14:textFill>
        </w:rPr>
        <w:t>元（人民币）</w:t>
      </w:r>
    </w:p>
    <w:p>
      <w:pPr>
        <w:widowControl/>
        <w:spacing w:before="100" w:beforeAutospacing="1" w:after="100" w:afterAutospacing="1" w:line="360" w:lineRule="auto"/>
        <w:jc w:val="left"/>
        <w:rPr>
          <w:rFonts w:ascii="宋体" w:hAnsi="宋体" w:cs="宋体"/>
          <w:b/>
          <w:bCs/>
          <w:color w:val="000000" w:themeColor="text1"/>
          <w:kern w:val="0"/>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二、对供应商资格要求（供应商资格条件）：</w:t>
      </w:r>
    </w:p>
    <w:p>
      <w:pPr>
        <w:widowControl/>
        <w:snapToGrid w:val="0"/>
        <w:spacing w:line="360" w:lineRule="auto"/>
        <w:jc w:val="left"/>
        <w:rPr>
          <w:color w:val="000000" w:themeColor="text1"/>
          <w:sz w:val="27"/>
          <w:szCs w:val="27"/>
          <w:shd w:val="clear" w:color="auto" w:fill="FFFFFF"/>
          <w14:textFill>
            <w14:solidFill>
              <w14:schemeClr w14:val="tx1"/>
            </w14:solidFill>
          </w14:textFill>
        </w:rPr>
      </w:pPr>
      <w:r>
        <w:rPr>
          <w:color w:val="000000" w:themeColor="text1"/>
          <w:sz w:val="27"/>
          <w:szCs w:val="27"/>
          <w:shd w:val="clear" w:color="auto" w:fill="FFFFFF"/>
          <w14:textFill>
            <w14:solidFill>
              <w14:schemeClr w14:val="tx1"/>
            </w14:solidFill>
          </w14:textFill>
        </w:rPr>
        <w:t>1.</w:t>
      </w:r>
      <w:r>
        <w:rPr>
          <w:rFonts w:hint="eastAsia"/>
          <w:color w:val="000000" w:themeColor="text1"/>
          <w:sz w:val="27"/>
          <w:szCs w:val="27"/>
          <w:shd w:val="clear" w:color="auto" w:fill="FFFFFF"/>
          <w14:textFill>
            <w14:solidFill>
              <w14:schemeClr w14:val="tx1"/>
            </w14:solidFill>
          </w14:textFill>
        </w:rPr>
        <w:t>在中华人民共和国境内注册，能够独立承担民事责任，有生产或供应能力的本国供应商；在中华人民共和国境内合法注册的法人实体，且具备政府相关行政主管部门核发的有效营业执照并处于正常开业状态；</w:t>
      </w:r>
    </w:p>
    <w:p>
      <w:pPr>
        <w:widowControl/>
        <w:snapToGrid w:val="0"/>
        <w:spacing w:line="360" w:lineRule="auto"/>
        <w:jc w:val="left"/>
        <w:rPr>
          <w:color w:val="000000" w:themeColor="text1"/>
          <w:sz w:val="27"/>
          <w:szCs w:val="27"/>
          <w:shd w:val="clear" w:color="auto" w:fill="FFFFFF"/>
          <w14:textFill>
            <w14:solidFill>
              <w14:schemeClr w14:val="tx1"/>
            </w14:solidFill>
          </w14:textFill>
        </w:rPr>
      </w:pPr>
      <w:r>
        <w:rPr>
          <w:rFonts w:hint="eastAsia"/>
          <w:color w:val="000000" w:themeColor="text1"/>
          <w:sz w:val="27"/>
          <w:szCs w:val="27"/>
          <w:shd w:val="clear" w:color="auto" w:fill="FFFFFF"/>
          <w14:textFill>
            <w14:solidFill>
              <w14:schemeClr w14:val="tx1"/>
            </w14:solidFill>
          </w14:textFill>
        </w:rPr>
        <w:t>2</w:t>
      </w:r>
      <w:r>
        <w:rPr>
          <w:color w:val="000000" w:themeColor="text1"/>
          <w:sz w:val="27"/>
          <w:szCs w:val="27"/>
          <w:shd w:val="clear" w:color="auto" w:fill="FFFFFF"/>
          <w14:textFill>
            <w14:solidFill>
              <w14:schemeClr w14:val="tx1"/>
            </w14:solidFill>
          </w14:textFill>
        </w:rPr>
        <w:t>.</w:t>
      </w:r>
      <w:r>
        <w:rPr>
          <w:rFonts w:hint="eastAsia"/>
          <w:color w:val="000000" w:themeColor="text1"/>
          <w:sz w:val="27"/>
          <w:szCs w:val="27"/>
          <w:shd w:val="clear" w:color="auto" w:fill="FFFFFF"/>
          <w14:textFill>
            <w14:solidFill>
              <w14:schemeClr w14:val="tx1"/>
            </w14:solidFill>
          </w14:textFill>
        </w:rPr>
        <w:t>符合《中华人民共和国政府采购法》第二十二条的规定；</w:t>
      </w:r>
    </w:p>
    <w:p>
      <w:pPr>
        <w:widowControl/>
        <w:snapToGrid w:val="0"/>
        <w:spacing w:line="360" w:lineRule="auto"/>
        <w:jc w:val="left"/>
        <w:rPr>
          <w:color w:val="000000" w:themeColor="text1"/>
          <w:sz w:val="27"/>
          <w:szCs w:val="27"/>
          <w:shd w:val="clear" w:color="auto" w:fill="FFFFFF"/>
          <w14:textFill>
            <w14:solidFill>
              <w14:schemeClr w14:val="tx1"/>
            </w14:solidFill>
          </w14:textFill>
        </w:rPr>
      </w:pPr>
      <w:r>
        <w:rPr>
          <w:rFonts w:hint="eastAsia"/>
          <w:color w:val="000000" w:themeColor="text1"/>
          <w:sz w:val="27"/>
          <w:szCs w:val="27"/>
          <w:shd w:val="clear" w:color="auto" w:fill="FFFFFF"/>
          <w14:textFill>
            <w14:solidFill>
              <w14:schemeClr w14:val="tx1"/>
            </w14:solidFill>
          </w14:textFill>
        </w:rPr>
        <w:t>①具有独立承担民事责任的能力；</w:t>
      </w:r>
    </w:p>
    <w:p>
      <w:pPr>
        <w:widowControl/>
        <w:snapToGrid w:val="0"/>
        <w:spacing w:line="360" w:lineRule="auto"/>
        <w:jc w:val="left"/>
        <w:rPr>
          <w:color w:val="000000" w:themeColor="text1"/>
          <w:sz w:val="27"/>
          <w:szCs w:val="27"/>
          <w:shd w:val="clear" w:color="auto" w:fill="FFFFFF"/>
          <w14:textFill>
            <w14:solidFill>
              <w14:schemeClr w14:val="tx1"/>
            </w14:solidFill>
          </w14:textFill>
        </w:rPr>
      </w:pPr>
      <w:r>
        <w:rPr>
          <w:rFonts w:hint="eastAsia"/>
          <w:color w:val="000000" w:themeColor="text1"/>
          <w:sz w:val="27"/>
          <w:szCs w:val="27"/>
          <w:shd w:val="clear" w:color="auto" w:fill="FFFFFF"/>
          <w14:textFill>
            <w14:solidFill>
              <w14:schemeClr w14:val="tx1"/>
            </w14:solidFill>
          </w14:textFill>
        </w:rPr>
        <w:t>②具有良好的商业信誉和健全的财务会计制度；</w:t>
      </w:r>
    </w:p>
    <w:p>
      <w:pPr>
        <w:widowControl/>
        <w:snapToGrid w:val="0"/>
        <w:spacing w:line="360" w:lineRule="auto"/>
        <w:jc w:val="left"/>
        <w:rPr>
          <w:color w:val="000000" w:themeColor="text1"/>
          <w:sz w:val="27"/>
          <w:szCs w:val="27"/>
          <w:shd w:val="clear" w:color="auto" w:fill="FFFFFF"/>
          <w14:textFill>
            <w14:solidFill>
              <w14:schemeClr w14:val="tx1"/>
            </w14:solidFill>
          </w14:textFill>
        </w:rPr>
      </w:pPr>
      <w:r>
        <w:rPr>
          <w:rFonts w:hint="eastAsia"/>
          <w:color w:val="000000" w:themeColor="text1"/>
          <w:sz w:val="27"/>
          <w:szCs w:val="27"/>
          <w:shd w:val="clear" w:color="auto" w:fill="FFFFFF"/>
          <w14:textFill>
            <w14:solidFill>
              <w14:schemeClr w14:val="tx1"/>
            </w14:solidFill>
          </w14:textFill>
        </w:rPr>
        <w:t>③具有履行合同所必需的设备和专业技术能力；</w:t>
      </w:r>
    </w:p>
    <w:p>
      <w:pPr>
        <w:widowControl/>
        <w:snapToGrid w:val="0"/>
        <w:spacing w:line="360" w:lineRule="auto"/>
        <w:jc w:val="left"/>
        <w:rPr>
          <w:color w:val="000000" w:themeColor="text1"/>
          <w:sz w:val="27"/>
          <w:szCs w:val="27"/>
          <w:shd w:val="clear" w:color="auto" w:fill="FFFFFF"/>
          <w14:textFill>
            <w14:solidFill>
              <w14:schemeClr w14:val="tx1"/>
            </w14:solidFill>
          </w14:textFill>
        </w:rPr>
      </w:pPr>
      <w:r>
        <w:rPr>
          <w:rFonts w:hint="eastAsia"/>
          <w:color w:val="000000" w:themeColor="text1"/>
          <w:sz w:val="27"/>
          <w:szCs w:val="27"/>
          <w:shd w:val="clear" w:color="auto" w:fill="FFFFFF"/>
          <w14:textFill>
            <w14:solidFill>
              <w14:schemeClr w14:val="tx1"/>
            </w14:solidFill>
          </w14:textFill>
        </w:rPr>
        <w:t>④具有依法缴纳税收和社会保障资金的良好记录；</w:t>
      </w:r>
    </w:p>
    <w:p>
      <w:pPr>
        <w:widowControl/>
        <w:snapToGrid w:val="0"/>
        <w:spacing w:line="360" w:lineRule="auto"/>
        <w:jc w:val="left"/>
        <w:rPr>
          <w:color w:val="000000" w:themeColor="text1"/>
          <w:sz w:val="27"/>
          <w:szCs w:val="27"/>
          <w:shd w:val="clear" w:color="auto" w:fill="FFFFFF"/>
          <w14:textFill>
            <w14:solidFill>
              <w14:schemeClr w14:val="tx1"/>
            </w14:solidFill>
          </w14:textFill>
        </w:rPr>
      </w:pPr>
      <w:r>
        <w:rPr>
          <w:rFonts w:hint="eastAsia"/>
          <w:color w:val="000000" w:themeColor="text1"/>
          <w:sz w:val="27"/>
          <w:szCs w:val="27"/>
          <w:shd w:val="clear" w:color="auto" w:fill="FFFFFF"/>
          <w14:textFill>
            <w14:solidFill>
              <w14:schemeClr w14:val="tx1"/>
            </w14:solidFill>
          </w14:textFill>
        </w:rPr>
        <w:t>⑤参加政府采购活动前三年内，在经营活动中没有重大违法记录；</w:t>
      </w:r>
    </w:p>
    <w:p>
      <w:pPr>
        <w:widowControl/>
        <w:snapToGrid w:val="0"/>
        <w:spacing w:line="360" w:lineRule="auto"/>
        <w:jc w:val="left"/>
        <w:rPr>
          <w:color w:val="000000" w:themeColor="text1"/>
          <w:sz w:val="27"/>
          <w:szCs w:val="27"/>
          <w:shd w:val="clear" w:color="auto" w:fill="FFFFFF"/>
          <w14:textFill>
            <w14:solidFill>
              <w14:schemeClr w14:val="tx1"/>
            </w14:solidFill>
          </w14:textFill>
        </w:rPr>
      </w:pPr>
      <w:r>
        <w:rPr>
          <w:rFonts w:hint="eastAsia"/>
          <w:color w:val="000000" w:themeColor="text1"/>
          <w:sz w:val="27"/>
          <w:szCs w:val="27"/>
          <w:shd w:val="clear" w:color="auto" w:fill="FFFFFF"/>
          <w14:textFill>
            <w14:solidFill>
              <w14:schemeClr w14:val="tx1"/>
            </w14:solidFill>
          </w14:textFill>
        </w:rPr>
        <w:t>⑥法律、行政法规规定的其他条件。</w:t>
      </w:r>
    </w:p>
    <w:p>
      <w:pPr>
        <w:widowControl/>
        <w:snapToGrid w:val="0"/>
        <w:spacing w:line="360" w:lineRule="auto"/>
        <w:jc w:val="left"/>
        <w:rPr>
          <w:color w:val="000000" w:themeColor="text1"/>
          <w:sz w:val="27"/>
          <w:szCs w:val="27"/>
          <w:shd w:val="clear" w:color="auto" w:fill="FFFFFF"/>
          <w14:textFill>
            <w14:solidFill>
              <w14:schemeClr w14:val="tx1"/>
            </w14:solidFill>
          </w14:textFill>
        </w:rPr>
      </w:pPr>
      <w:r>
        <w:rPr>
          <w:color w:val="000000" w:themeColor="text1"/>
          <w:sz w:val="27"/>
          <w:szCs w:val="27"/>
          <w:shd w:val="clear" w:color="auto" w:fill="FFFFFF"/>
          <w14:textFill>
            <w14:solidFill>
              <w14:schemeClr w14:val="tx1"/>
            </w14:solidFill>
          </w14:textFill>
        </w:rPr>
        <w:t>3.</w:t>
      </w:r>
      <w:r>
        <w:rPr>
          <w:rFonts w:hint="eastAsia"/>
          <w:color w:val="000000" w:themeColor="text1"/>
          <w:sz w:val="27"/>
          <w:szCs w:val="27"/>
          <w:shd w:val="clear" w:color="auto" w:fill="FFFFFF"/>
          <w14:textFill>
            <w14:solidFill>
              <w14:schemeClr w14:val="tx1"/>
            </w14:solidFill>
          </w14:textFill>
        </w:rPr>
        <w:t>未被信用中国网站（</w:t>
      </w:r>
      <w:r>
        <w:rPr>
          <w:color w:val="000000" w:themeColor="text1"/>
          <w:sz w:val="27"/>
          <w:szCs w:val="27"/>
          <w:shd w:val="clear" w:color="auto" w:fill="FFFFFF"/>
          <w14:textFill>
            <w14:solidFill>
              <w14:schemeClr w14:val="tx1"/>
            </w14:solidFill>
          </w14:textFill>
        </w:rPr>
        <w:t>www.creditchina.gov.cn</w:t>
      </w:r>
      <w:r>
        <w:rPr>
          <w:rFonts w:hint="eastAsia"/>
          <w:color w:val="000000" w:themeColor="text1"/>
          <w:sz w:val="27"/>
          <w:szCs w:val="27"/>
          <w:shd w:val="clear" w:color="auto" w:fill="FFFFFF"/>
          <w14:textFill>
            <w14:solidFill>
              <w14:schemeClr w14:val="tx1"/>
            </w14:solidFill>
          </w14:textFill>
        </w:rPr>
        <w:t>）、中国政府采购网（</w:t>
      </w:r>
      <w:r>
        <w:rPr>
          <w:color w:val="000000" w:themeColor="text1"/>
          <w:sz w:val="27"/>
          <w:szCs w:val="27"/>
          <w:shd w:val="clear" w:color="auto" w:fill="FFFFFF"/>
          <w14:textFill>
            <w14:solidFill>
              <w14:schemeClr w14:val="tx1"/>
            </w14:solidFill>
          </w14:textFill>
        </w:rPr>
        <w:t>www.ccgp.gov.cn</w:t>
      </w:r>
      <w:r>
        <w:rPr>
          <w:rFonts w:hint="eastAsia"/>
          <w:color w:val="000000" w:themeColor="text1"/>
          <w:sz w:val="27"/>
          <w:szCs w:val="27"/>
          <w:shd w:val="clear" w:color="auto" w:fill="FFFFFF"/>
          <w14:textFill>
            <w14:solidFill>
              <w14:schemeClr w14:val="tx1"/>
            </w14:solidFill>
          </w14:textFill>
        </w:rPr>
        <w:t>）列入失信被执行人、重大税收违法案件当事人名单、政府采购严重违法失信行为记录名单，截止时间为参选截止时间；</w:t>
      </w:r>
    </w:p>
    <w:p>
      <w:pPr>
        <w:widowControl/>
        <w:snapToGrid w:val="0"/>
        <w:spacing w:line="360" w:lineRule="auto"/>
        <w:jc w:val="left"/>
        <w:rPr>
          <w:color w:val="000000" w:themeColor="text1"/>
          <w:sz w:val="27"/>
          <w:szCs w:val="27"/>
          <w:shd w:val="clear" w:color="auto" w:fill="FFFFFF"/>
          <w14:textFill>
            <w14:solidFill>
              <w14:schemeClr w14:val="tx1"/>
            </w14:solidFill>
          </w14:textFill>
        </w:rPr>
      </w:pPr>
      <w:r>
        <w:rPr>
          <w:color w:val="000000" w:themeColor="text1"/>
          <w:sz w:val="27"/>
          <w:szCs w:val="27"/>
          <w:shd w:val="clear" w:color="auto" w:fill="FFFFFF"/>
          <w14:textFill>
            <w14:solidFill>
              <w14:schemeClr w14:val="tx1"/>
            </w14:solidFill>
          </w14:textFill>
        </w:rPr>
        <w:t>4</w:t>
      </w:r>
      <w:r>
        <w:rPr>
          <w:rFonts w:hint="eastAsia"/>
          <w:color w:val="000000" w:themeColor="text1"/>
          <w:sz w:val="27"/>
          <w:szCs w:val="27"/>
          <w:shd w:val="clear" w:color="auto" w:fill="FFFFFF"/>
          <w:lang w:val="en-US" w:eastAsia="zh-CN"/>
          <w14:textFill>
            <w14:solidFill>
              <w14:schemeClr w14:val="tx1"/>
            </w14:solidFill>
          </w14:textFill>
        </w:rPr>
        <w:t>.</w:t>
      </w:r>
      <w:r>
        <w:rPr>
          <w:color w:val="000000" w:themeColor="text1"/>
          <w:sz w:val="27"/>
          <w:szCs w:val="27"/>
          <w:shd w:val="clear" w:color="auto" w:fill="FFFFFF"/>
          <w14:textFill>
            <w14:solidFill>
              <w14:schemeClr w14:val="tx1"/>
            </w14:solidFill>
          </w14:textFill>
        </w:rPr>
        <w:t>本次比选要求申请人具备</w:t>
      </w:r>
      <w:r>
        <w:rPr>
          <w:rFonts w:hint="eastAsia"/>
          <w:color w:val="000000" w:themeColor="text1"/>
          <w:sz w:val="27"/>
          <w:szCs w:val="27"/>
          <w:shd w:val="clear" w:color="auto" w:fill="FFFFFF"/>
          <w14:textFill>
            <w14:solidFill>
              <w14:schemeClr w14:val="tx1"/>
            </w14:solidFill>
          </w14:textFill>
        </w:rPr>
        <w:t xml:space="preserve"> 建筑行业甲级（及以上）设计资质及建筑工程施工总承包叁级（及以上）和特种工程(结构补强)专业承包资质；</w:t>
      </w:r>
    </w:p>
    <w:p>
      <w:pPr>
        <w:widowControl/>
        <w:snapToGrid w:val="0"/>
        <w:spacing w:line="360" w:lineRule="auto"/>
        <w:jc w:val="left"/>
        <w:rPr>
          <w:color w:val="000000" w:themeColor="text1"/>
          <w:sz w:val="27"/>
          <w:szCs w:val="27"/>
          <w:shd w:val="clear" w:color="auto" w:fill="FFFFFF"/>
          <w14:textFill>
            <w14:solidFill>
              <w14:schemeClr w14:val="tx1"/>
            </w14:solidFill>
          </w14:textFill>
        </w:rPr>
      </w:pPr>
      <w:r>
        <w:rPr>
          <w:color w:val="000000" w:themeColor="text1"/>
          <w:sz w:val="27"/>
          <w:szCs w:val="27"/>
          <w:shd w:val="clear" w:color="auto" w:fill="FFFFFF"/>
          <w14:textFill>
            <w14:solidFill>
              <w14:schemeClr w14:val="tx1"/>
            </w14:solidFill>
          </w14:textFill>
        </w:rPr>
        <w:t>5.</w:t>
      </w:r>
      <w:r>
        <w:rPr>
          <w:rFonts w:hint="eastAsia"/>
          <w:color w:val="000000" w:themeColor="text1"/>
          <w:sz w:val="27"/>
          <w:szCs w:val="27"/>
          <w:shd w:val="clear" w:color="auto" w:fill="FFFFFF"/>
          <w14:textFill>
            <w14:solidFill>
              <w14:schemeClr w14:val="tx1"/>
            </w14:solidFill>
          </w14:textFill>
        </w:rPr>
        <w:t>本项目接受联合体参选，联合体单位需提交联合体协议；</w:t>
      </w:r>
    </w:p>
    <w:p>
      <w:pPr>
        <w:widowControl/>
        <w:spacing w:before="100" w:beforeAutospacing="1" w:after="100" w:afterAutospacing="1" w:line="360" w:lineRule="auto"/>
        <w:jc w:val="left"/>
        <w:rPr>
          <w:rFonts w:ascii="宋体" w:hAnsi="宋体" w:cs="宋体"/>
          <w:b/>
          <w:bCs/>
          <w:color w:val="000000" w:themeColor="text1"/>
          <w:kern w:val="0"/>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三、报名及获取比选文件</w:t>
      </w:r>
      <w:bookmarkStart w:id="0" w:name="_GoBack"/>
      <w:bookmarkEnd w:id="0"/>
    </w:p>
    <w:p>
      <w:pPr>
        <w:pStyle w:val="7"/>
        <w:widowControl/>
        <w:spacing w:line="360" w:lineRule="auto"/>
        <w:ind w:left="-2" w:leftChars="-1" w:firstLine="1"/>
        <w:jc w:val="left"/>
        <w:rPr>
          <w:rFonts w:ascii="Times New Roman" w:hAnsi="Times New Roman" w:eastAsia="宋体"/>
          <w:color w:val="000000" w:themeColor="text1"/>
          <w14:textFill>
            <w14:solidFill>
              <w14:schemeClr w14:val="tx1"/>
            </w14:solidFill>
          </w14:textFill>
        </w:rPr>
      </w:pPr>
      <w:r>
        <w:rPr>
          <w:rFonts w:ascii="Times New Roman" w:hAnsi="Times New Roman"/>
          <w:color w:val="000000" w:themeColor="text1"/>
          <w:kern w:val="2"/>
          <w:sz w:val="27"/>
          <w:szCs w:val="27"/>
          <w:shd w:val="clear" w:color="auto" w:fill="FFFFFF"/>
          <w14:textFill>
            <w14:solidFill>
              <w14:schemeClr w14:val="tx1"/>
            </w14:solidFill>
          </w14:textFill>
        </w:rPr>
        <w:t>1.</w:t>
      </w:r>
      <w:r>
        <w:rPr>
          <w:rFonts w:hint="eastAsia" w:ascii="Times New Roman" w:hAnsi="Times New Roman" w:eastAsia="宋体"/>
          <w:color w:val="000000" w:themeColor="text1"/>
          <w:sz w:val="27"/>
          <w:szCs w:val="27"/>
          <w:shd w:val="clear" w:color="auto" w:fill="FFFFFF"/>
          <w14:textFill>
            <w14:solidFill>
              <w14:schemeClr w14:val="tx1"/>
            </w14:solidFill>
          </w14:textFill>
        </w:rPr>
        <w:t>时间：2023年1</w:t>
      </w:r>
      <w:r>
        <w:rPr>
          <w:rFonts w:ascii="Times New Roman" w:hAnsi="Times New Roman" w:eastAsia="宋体"/>
          <w:color w:val="000000" w:themeColor="text1"/>
          <w:sz w:val="27"/>
          <w:szCs w:val="27"/>
          <w:shd w:val="clear" w:color="auto" w:fill="FFFFFF"/>
          <w14:textFill>
            <w14:solidFill>
              <w14:schemeClr w14:val="tx1"/>
            </w14:solidFill>
          </w14:textFill>
        </w:rPr>
        <w:t>2</w:t>
      </w:r>
      <w:r>
        <w:rPr>
          <w:rFonts w:hint="eastAsia" w:ascii="Times New Roman" w:hAnsi="Times New Roman" w:eastAsia="宋体"/>
          <w:color w:val="000000" w:themeColor="text1"/>
          <w:sz w:val="27"/>
          <w:szCs w:val="27"/>
          <w:shd w:val="clear" w:color="auto" w:fill="FFFFFF"/>
          <w14:textFill>
            <w14:solidFill>
              <w14:schemeClr w14:val="tx1"/>
            </w14:solidFill>
          </w14:textFill>
        </w:rPr>
        <w:t>月1</w:t>
      </w:r>
      <w:r>
        <w:rPr>
          <w:rFonts w:hint="eastAsia" w:ascii="Times New Roman" w:hAnsi="Times New Roman" w:eastAsia="宋体"/>
          <w:color w:val="000000" w:themeColor="text1"/>
          <w:sz w:val="27"/>
          <w:szCs w:val="27"/>
          <w:shd w:val="clear" w:color="auto" w:fill="FFFFFF"/>
          <w:lang w:val="en-US" w:eastAsia="zh-CN"/>
          <w14:textFill>
            <w14:solidFill>
              <w14:schemeClr w14:val="tx1"/>
            </w14:solidFill>
          </w14:textFill>
        </w:rPr>
        <w:t>4</w:t>
      </w:r>
      <w:r>
        <w:rPr>
          <w:rFonts w:hint="eastAsia" w:ascii="Times New Roman" w:hAnsi="Times New Roman" w:eastAsia="宋体"/>
          <w:color w:val="000000" w:themeColor="text1"/>
          <w:sz w:val="27"/>
          <w:szCs w:val="27"/>
          <w:shd w:val="clear" w:color="auto" w:fill="FFFFFF"/>
          <w14:textFill>
            <w14:solidFill>
              <w14:schemeClr w14:val="tx1"/>
            </w14:solidFill>
          </w14:textFill>
        </w:rPr>
        <w:t>日至2023年1</w:t>
      </w:r>
      <w:r>
        <w:rPr>
          <w:rFonts w:ascii="Times New Roman" w:hAnsi="Times New Roman" w:eastAsia="宋体"/>
          <w:color w:val="000000" w:themeColor="text1"/>
          <w:sz w:val="27"/>
          <w:szCs w:val="27"/>
          <w:shd w:val="clear" w:color="auto" w:fill="FFFFFF"/>
          <w14:textFill>
            <w14:solidFill>
              <w14:schemeClr w14:val="tx1"/>
            </w14:solidFill>
          </w14:textFill>
        </w:rPr>
        <w:t>2</w:t>
      </w:r>
      <w:r>
        <w:rPr>
          <w:rFonts w:hint="eastAsia" w:ascii="Times New Roman" w:hAnsi="Times New Roman" w:eastAsia="宋体"/>
          <w:color w:val="000000" w:themeColor="text1"/>
          <w:sz w:val="27"/>
          <w:szCs w:val="27"/>
          <w:shd w:val="clear" w:color="auto" w:fill="FFFFFF"/>
          <w14:textFill>
            <w14:solidFill>
              <w14:schemeClr w14:val="tx1"/>
            </w14:solidFill>
          </w14:textFill>
        </w:rPr>
        <w:t>月1</w:t>
      </w:r>
      <w:r>
        <w:rPr>
          <w:rFonts w:hint="eastAsia" w:ascii="Times New Roman" w:hAnsi="Times New Roman" w:eastAsia="宋体"/>
          <w:color w:val="000000" w:themeColor="text1"/>
          <w:sz w:val="27"/>
          <w:szCs w:val="27"/>
          <w:shd w:val="clear" w:color="auto" w:fill="FFFFFF"/>
          <w:lang w:val="en-US" w:eastAsia="zh-CN"/>
          <w14:textFill>
            <w14:solidFill>
              <w14:schemeClr w14:val="tx1"/>
            </w14:solidFill>
          </w14:textFill>
        </w:rPr>
        <w:t xml:space="preserve">8 </w:t>
      </w:r>
      <w:r>
        <w:rPr>
          <w:rFonts w:hint="eastAsia" w:ascii="Times New Roman" w:hAnsi="Times New Roman" w:eastAsia="宋体"/>
          <w:color w:val="000000" w:themeColor="text1"/>
          <w:sz w:val="27"/>
          <w:szCs w:val="27"/>
          <w:shd w:val="clear" w:color="auto" w:fill="FFFFFF"/>
          <w14:textFill>
            <w14:solidFill>
              <w14:schemeClr w14:val="tx1"/>
            </w14:solidFill>
          </w14:textFill>
        </w:rPr>
        <w:t>日，每天上午09:00至11:30，下午13:00至16:00（北京时间，法定节假日除外）。</w:t>
      </w:r>
    </w:p>
    <w:p>
      <w:pPr>
        <w:pStyle w:val="7"/>
        <w:widowControl/>
        <w:spacing w:line="360" w:lineRule="auto"/>
        <w:ind w:left="-2" w:leftChars="-1" w:firstLine="1"/>
        <w:jc w:val="left"/>
        <w:rPr>
          <w:rFonts w:ascii="Times New Roman" w:hAnsi="Times New Roman" w:eastAsia="宋体"/>
          <w:color w:val="000000" w:themeColor="text1"/>
          <w:sz w:val="27"/>
          <w:szCs w:val="27"/>
          <w:shd w:val="clear" w:color="auto" w:fill="FFFFFF"/>
          <w14:textFill>
            <w14:solidFill>
              <w14:schemeClr w14:val="tx1"/>
            </w14:solidFill>
          </w14:textFill>
        </w:rPr>
      </w:pPr>
      <w:r>
        <w:rPr>
          <w:rFonts w:hint="eastAsia" w:ascii="Times New Roman" w:hAnsi="Times New Roman" w:eastAsia="宋体"/>
          <w:color w:val="000000" w:themeColor="text1"/>
          <w:sz w:val="27"/>
          <w:szCs w:val="27"/>
          <w:shd w:val="clear" w:color="auto" w:fill="FFFFFF"/>
          <w14:textFill>
            <w14:solidFill>
              <w14:schemeClr w14:val="tx1"/>
            </w14:solidFill>
          </w14:textFill>
        </w:rPr>
        <w:t>2</w:t>
      </w:r>
      <w:r>
        <w:rPr>
          <w:rFonts w:ascii="Times New Roman" w:hAnsi="Times New Roman" w:eastAsia="宋体"/>
          <w:color w:val="000000" w:themeColor="text1"/>
          <w:sz w:val="27"/>
          <w:szCs w:val="27"/>
          <w:shd w:val="clear" w:color="auto" w:fill="FFFFFF"/>
          <w14:textFill>
            <w14:solidFill>
              <w14:schemeClr w14:val="tx1"/>
            </w14:solidFill>
          </w14:textFill>
        </w:rPr>
        <w:t>.</w:t>
      </w:r>
      <w:r>
        <w:rPr>
          <w:rFonts w:hint="eastAsia" w:ascii="Times New Roman" w:hAnsi="Times New Roman" w:eastAsia="宋体"/>
          <w:color w:val="000000" w:themeColor="text1"/>
          <w:sz w:val="27"/>
          <w:szCs w:val="27"/>
          <w:shd w:val="clear" w:color="auto" w:fill="FFFFFF"/>
          <w14:textFill>
            <w14:solidFill>
              <w14:schemeClr w14:val="tx1"/>
            </w14:solidFill>
          </w14:textFill>
        </w:rPr>
        <w:t>方式：线上。需提供法人（负责人）授权书原件及被授权人身份证复印件加盖公章，联合体单位需提供联合体协议书。彩色扫描后发送至</w:t>
      </w:r>
      <w:r>
        <w:rPr>
          <w:rFonts w:ascii="Times New Roman" w:hAnsi="Times New Roman" w:eastAsia="宋体"/>
          <w:color w:val="000000" w:themeColor="text1"/>
          <w:sz w:val="27"/>
          <w:szCs w:val="27"/>
          <w:shd w:val="clear" w:color="auto" w:fill="FFFFFF"/>
          <w14:textFill>
            <w14:solidFill>
              <w14:schemeClr w14:val="tx1"/>
            </w14:solidFill>
          </w14:textFill>
        </w:rPr>
        <w:t>wangmengxuan@bjast.ac.cn</w:t>
      </w:r>
      <w:r>
        <w:rPr>
          <w:rFonts w:hint="eastAsia" w:ascii="Times New Roman" w:hAnsi="Times New Roman" w:eastAsia="宋体"/>
          <w:color w:val="000000" w:themeColor="text1"/>
          <w:sz w:val="27"/>
          <w:szCs w:val="27"/>
          <w:shd w:val="clear" w:color="auto" w:fill="FFFFFF"/>
          <w14:textFill>
            <w14:solidFill>
              <w14:schemeClr w14:val="tx1"/>
            </w14:solidFill>
          </w14:textFill>
        </w:rPr>
        <w:t>。邮件主题为“北科院科技交流展示中心装修改造项目（子项目一）工程总承包（设计、施工）参选单位+公司名称”，邮件正文写明联系人和电话。工作人员审核通过后，以电子邮件方式回复发送《比选文件》。未正式从线上获取采购比选文件并登记在案的潜在供应商均无资格参加。</w:t>
      </w:r>
    </w:p>
    <w:p>
      <w:pPr>
        <w:pStyle w:val="7"/>
        <w:widowControl/>
        <w:spacing w:line="360" w:lineRule="auto"/>
        <w:ind w:left="-2" w:leftChars="-1" w:firstLine="1"/>
        <w:jc w:val="left"/>
        <w:rPr>
          <w:rFonts w:ascii="Times New Roman" w:hAnsi="Times New Roman" w:eastAsia="宋体"/>
          <w:color w:val="000000" w:themeColor="text1"/>
          <w:sz w:val="27"/>
          <w:szCs w:val="27"/>
          <w:shd w:val="clear" w:color="auto" w:fill="FFFFFF"/>
          <w14:textFill>
            <w14:solidFill>
              <w14:schemeClr w14:val="tx1"/>
            </w14:solidFill>
          </w14:textFill>
        </w:rPr>
      </w:pPr>
      <w:r>
        <w:rPr>
          <w:rFonts w:hint="eastAsia" w:ascii="Times New Roman" w:hAnsi="Times New Roman" w:eastAsia="宋体"/>
          <w:color w:val="000000" w:themeColor="text1"/>
          <w:sz w:val="27"/>
          <w:szCs w:val="27"/>
          <w:shd w:val="clear" w:color="auto" w:fill="FFFFFF"/>
          <w14:textFill>
            <w14:solidFill>
              <w14:schemeClr w14:val="tx1"/>
            </w14:solidFill>
          </w14:textFill>
        </w:rPr>
        <w:t>3</w:t>
      </w:r>
      <w:r>
        <w:rPr>
          <w:rFonts w:ascii="Times New Roman" w:hAnsi="Times New Roman" w:eastAsia="宋体"/>
          <w:color w:val="000000" w:themeColor="text1"/>
          <w:sz w:val="27"/>
          <w:szCs w:val="27"/>
          <w:shd w:val="clear" w:color="auto" w:fill="FFFFFF"/>
          <w14:textFill>
            <w14:solidFill>
              <w14:schemeClr w14:val="tx1"/>
            </w14:solidFill>
          </w14:textFill>
        </w:rPr>
        <w:t>.</w:t>
      </w:r>
      <w:r>
        <w:rPr>
          <w:rFonts w:hint="eastAsia" w:ascii="Times New Roman" w:hAnsi="Times New Roman" w:eastAsia="宋体"/>
          <w:color w:val="000000" w:themeColor="text1"/>
          <w:sz w:val="27"/>
          <w:szCs w:val="27"/>
          <w:shd w:val="clear" w:color="auto" w:fill="FFFFFF"/>
          <w14:textFill>
            <w14:solidFill>
              <w14:schemeClr w14:val="tx1"/>
            </w14:solidFill>
          </w14:textFill>
        </w:rPr>
        <w:t>售价：¥0元</w:t>
      </w:r>
    </w:p>
    <w:p>
      <w:pPr>
        <w:pStyle w:val="7"/>
        <w:widowControl/>
        <w:spacing w:line="360" w:lineRule="auto"/>
        <w:ind w:left="-2" w:leftChars="-1" w:firstLine="1"/>
        <w:jc w:val="left"/>
        <w:rPr>
          <w:rFonts w:ascii="Times New Roman" w:hAnsi="Times New Roman" w:eastAsia="宋体"/>
          <w:color w:val="000000" w:themeColor="text1"/>
          <w:sz w:val="27"/>
          <w:szCs w:val="27"/>
          <w:shd w:val="clear" w:color="auto" w:fill="FFFFFF"/>
          <w14:textFill>
            <w14:solidFill>
              <w14:schemeClr w14:val="tx1"/>
            </w14:solidFill>
          </w14:textFill>
        </w:rPr>
      </w:pPr>
      <w:r>
        <w:rPr>
          <w:rFonts w:hint="eastAsia" w:ascii="Times New Roman" w:hAnsi="Times New Roman" w:eastAsia="宋体"/>
          <w:color w:val="000000" w:themeColor="text1"/>
          <w:sz w:val="27"/>
          <w:szCs w:val="27"/>
          <w:shd w:val="clear" w:color="auto" w:fill="FFFFFF"/>
          <w14:textFill>
            <w14:solidFill>
              <w14:schemeClr w14:val="tx1"/>
            </w14:solidFill>
          </w14:textFill>
        </w:rPr>
        <w:t>4</w:t>
      </w:r>
      <w:r>
        <w:rPr>
          <w:rFonts w:ascii="Times New Roman" w:hAnsi="Times New Roman" w:eastAsia="宋体"/>
          <w:color w:val="000000" w:themeColor="text1"/>
          <w:sz w:val="27"/>
          <w:szCs w:val="27"/>
          <w:shd w:val="clear" w:color="auto" w:fill="FFFFFF"/>
          <w14:textFill>
            <w14:solidFill>
              <w14:schemeClr w14:val="tx1"/>
            </w14:solidFill>
          </w14:textFill>
        </w:rPr>
        <w:t>.</w:t>
      </w:r>
      <w:r>
        <w:rPr>
          <w:rFonts w:hint="eastAsia" w:ascii="Times New Roman" w:hAnsi="Times New Roman" w:eastAsia="宋体"/>
          <w:color w:val="000000" w:themeColor="text1"/>
          <w:sz w:val="27"/>
          <w:szCs w:val="27"/>
          <w:shd w:val="clear" w:color="auto" w:fill="FFFFFF"/>
          <w14:textFill>
            <w14:solidFill>
              <w14:schemeClr w14:val="tx1"/>
            </w14:solidFill>
          </w14:textFill>
        </w:rPr>
        <w:t xml:space="preserve">报名联系人：王孟轩 </w:t>
      </w:r>
      <w:r>
        <w:rPr>
          <w:rFonts w:ascii="Times New Roman" w:hAnsi="Times New Roman" w:eastAsia="宋体"/>
          <w:color w:val="000000" w:themeColor="text1"/>
          <w:sz w:val="27"/>
          <w:szCs w:val="27"/>
          <w:shd w:val="clear" w:color="auto" w:fill="FFFFFF"/>
          <w14:textFill>
            <w14:solidFill>
              <w14:schemeClr w14:val="tx1"/>
            </w14:solidFill>
          </w14:textFill>
        </w:rPr>
        <w:t>010-68466900</w:t>
      </w:r>
    </w:p>
    <w:p>
      <w:pPr>
        <w:widowControl/>
        <w:spacing w:before="100" w:beforeAutospacing="1" w:line="360" w:lineRule="auto"/>
        <w:jc w:val="left"/>
        <w:rPr>
          <w:rFonts w:ascii="宋体" w:hAnsi="宋体" w:cs="宋体"/>
          <w:b/>
          <w:bCs/>
          <w:color w:val="000000" w:themeColor="text1"/>
          <w:kern w:val="0"/>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四、提交文件及要求</w:t>
      </w:r>
    </w:p>
    <w:p>
      <w:pPr>
        <w:pStyle w:val="7"/>
        <w:widowControl/>
        <w:spacing w:line="360" w:lineRule="auto"/>
        <w:ind w:firstLine="0"/>
        <w:jc w:val="left"/>
        <w:rPr>
          <w:rFonts w:ascii="Times New Roman" w:hAnsi="Times New Roman" w:eastAsia="宋体"/>
          <w:color w:val="000000" w:themeColor="text1"/>
          <w:sz w:val="27"/>
          <w:szCs w:val="27"/>
          <w:shd w:val="clear" w:color="auto" w:fill="FFFFFF"/>
          <w14:textFill>
            <w14:solidFill>
              <w14:schemeClr w14:val="tx1"/>
            </w14:solidFill>
          </w14:textFill>
        </w:rPr>
      </w:pPr>
      <w:r>
        <w:rPr>
          <w:rFonts w:hint="eastAsia" w:ascii="Times New Roman" w:hAnsi="Times New Roman" w:eastAsia="宋体"/>
          <w:color w:val="000000" w:themeColor="text1"/>
          <w:sz w:val="27"/>
          <w:szCs w:val="27"/>
          <w:shd w:val="clear" w:color="auto" w:fill="FFFFFF"/>
          <w14:textFill>
            <w14:solidFill>
              <w14:schemeClr w14:val="tx1"/>
            </w14:solidFill>
          </w14:textFill>
        </w:rPr>
        <w:t>见比选文件。</w:t>
      </w:r>
    </w:p>
    <w:p>
      <w:pPr>
        <w:pStyle w:val="2"/>
        <w:spacing w:before="0" w:after="0" w:line="360" w:lineRule="auto"/>
        <w:rPr>
          <w:rFonts w:ascii="Times New Roman" w:eastAsiaTheme="minorEastAsia"/>
          <w:color w:val="000000" w:themeColor="text1"/>
          <w:sz w:val="24"/>
          <w:szCs w:val="24"/>
          <w14:textFill>
            <w14:solidFill>
              <w14:schemeClr w14:val="tx1"/>
            </w14:solidFill>
          </w14:textFill>
        </w:rPr>
        <w:sectPr>
          <w:headerReference r:id="rId3" w:type="default"/>
          <w:pgSz w:w="11906" w:h="16838"/>
          <w:pgMar w:top="1418" w:right="1134" w:bottom="1418" w:left="1701" w:header="851" w:footer="851" w:gutter="0"/>
          <w:pgNumType w:start="1"/>
          <w:cols w:space="425"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NDJiMzE0YWMwM2UwMjAwYmY4MGIyZjA4YzYyNjQifQ=="/>
  </w:docVars>
  <w:rsids>
    <w:rsidRoot w:val="00000000"/>
    <w:rsid w:val="00E71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0"/>
    <w:pPr>
      <w:ind w:firstLine="420" w:firstLineChars="200"/>
    </w:pPr>
    <w:rPr>
      <w:rFonts w:ascii="Calibri" w:hAnsi="Calibri"/>
      <w:szCs w:val="22"/>
    </w:rPr>
  </w:style>
  <w:style w:type="paragraph" w:customStyle="1" w:styleId="7">
    <w:name w:val="p_contribute"/>
    <w:basedOn w:val="1"/>
    <w:qFormat/>
    <w:uiPriority w:val="0"/>
    <w:pPr>
      <w:ind w:firstLine="420"/>
    </w:pPr>
    <w:rPr>
      <w:rFonts w:asciiTheme="minorHAnsi" w:hAnsiTheme="minorHAnsi" w:eastAsiaTheme="minorEastAsia"/>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2023-12-14T03:03:26Z</dcterms:created>
  <dc:creator>wx6803</dc:creator>
  <cp:lastModifiedBy>周树人</cp:lastModifiedBy>
  <dcterms:modified xsi:type="dcterms:W3CDTF">2023-12-14T03:08:50Z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21EABF0E2E2F4E108B9E1F603F565CEA_12</vt:lpwstr>
  </property>
</Properties>
</file>